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8541-nt20f_tiziana.htm"/>
      <w:bookmarkStart w:id="1" w:name="ksea0288541nt20f_tizian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001-38723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1295"/>
        <w:gridCol w:w="1715"/>
        <w:gridCol w:w="1700"/>
        <w:gridCol w:w="1490"/>
      </w:tblGrid>
      <w:tr>
        <w:trPr/>
        <w:tc>
          <w:tcPr>
            <w:tcW w:w="1295" w:type="dxa"/>
            <w:tcBorders/>
            <w:vAlign w:val="center"/>
          </w:tcPr>
          <w:p>
            <w:pPr>
              <w:pStyle w:val="TableContents"/>
              <w:bidi w:val="0"/>
              <w:spacing w:before="0" w:after="283"/>
              <w:jc w:val="left"/>
              <w:rPr/>
            </w:pPr>
            <w:r>
              <w:rPr/>
              <w:t>☐   </w:t>
            </w:r>
            <w:r>
              <w:rPr>
                <w:sz w:val="20"/>
              </w:rPr>
              <w:t>Form 10-K</w:t>
            </w:r>
          </w:p>
        </w:tc>
        <w:tc>
          <w:tcPr>
            <w:tcW w:w="1715" w:type="dxa"/>
            <w:tcBorders/>
            <w:vAlign w:val="center"/>
          </w:tcPr>
          <w:p>
            <w:pPr>
              <w:pStyle w:val="TableContents"/>
              <w:bidi w:val="0"/>
              <w:spacing w:before="0" w:after="283"/>
              <w:jc w:val="left"/>
              <w:rPr/>
            </w:pPr>
            <w:r>
              <w:rPr/>
              <w:t>☒   </w:t>
            </w:r>
            <w:r>
              <w:rPr/>
              <w:t>Form 20-F</w:t>
            </w:r>
          </w:p>
        </w:tc>
        <w:tc>
          <w:tcPr>
            <w:tcW w:w="1700" w:type="dxa"/>
            <w:tcBorders/>
            <w:vAlign w:val="center"/>
          </w:tcPr>
          <w:p>
            <w:pPr>
              <w:pStyle w:val="TableContents"/>
              <w:bidi w:val="0"/>
              <w:spacing w:before="0" w:after="283"/>
              <w:jc w:val="left"/>
              <w:rPr/>
            </w:pPr>
            <w:r>
              <w:rPr/>
              <w:t>☐   </w:t>
            </w:r>
            <w:r>
              <w:rPr/>
              <w:t>Form 11-K</w:t>
            </w:r>
          </w:p>
        </w:tc>
        <w:tc>
          <w:tcPr>
            <w:tcW w:w="1490" w:type="dxa"/>
            <w:tcBorders/>
            <w:vAlign w:val="center"/>
          </w:tcPr>
          <w:p>
            <w:pPr>
              <w:pStyle w:val="TableContents"/>
              <w:bidi w:val="0"/>
              <w:spacing w:before="0" w:after="283"/>
              <w:jc w:val="left"/>
              <w:rPr/>
            </w:pPr>
            <w:r>
              <w:rPr/>
              <w:t>☐   </w:t>
            </w:r>
            <w:r>
              <w:rPr/>
              <w:t>Form 10-Q</w:t>
            </w:r>
          </w:p>
        </w:tc>
      </w:tr>
      <w:tr>
        <w:trPr/>
        <w:tc>
          <w:tcPr>
            <w:tcW w:w="1295" w:type="dxa"/>
            <w:tcBorders/>
            <w:vAlign w:val="center"/>
          </w:tcPr>
          <w:p>
            <w:pPr>
              <w:pStyle w:val="TableContents"/>
              <w:bidi w:val="0"/>
              <w:spacing w:before="0" w:after="283"/>
              <w:jc w:val="left"/>
              <w:rPr/>
            </w:pPr>
            <w:r>
              <w:rPr/>
              <w:t>☐   </w:t>
            </w:r>
            <w:r>
              <w:rPr>
                <w:sz w:val="20"/>
              </w:rPr>
              <w:t>Form 10-D</w:t>
            </w:r>
          </w:p>
        </w:tc>
        <w:tc>
          <w:tcPr>
            <w:tcW w:w="1715" w:type="dxa"/>
            <w:tcBorders/>
            <w:vAlign w:val="center"/>
          </w:tcPr>
          <w:p>
            <w:pPr>
              <w:pStyle w:val="TableContents"/>
              <w:bidi w:val="0"/>
              <w:spacing w:before="0" w:after="283"/>
              <w:jc w:val="left"/>
              <w:rPr/>
            </w:pPr>
            <w:r>
              <w:rPr/>
              <w:t>☐   </w:t>
            </w:r>
            <w:r>
              <w:rPr/>
              <w:t>Form N-SAR</w:t>
            </w:r>
          </w:p>
        </w:tc>
        <w:tc>
          <w:tcPr>
            <w:tcW w:w="1700" w:type="dxa"/>
            <w:tcBorders/>
            <w:vAlign w:val="center"/>
          </w:tcPr>
          <w:p>
            <w:pPr>
              <w:pStyle w:val="TableContents"/>
              <w:bidi w:val="0"/>
              <w:spacing w:before="0" w:after="283"/>
              <w:jc w:val="left"/>
              <w:rPr/>
            </w:pPr>
            <w:r>
              <w:rPr/>
              <w:t>☐   </w:t>
            </w:r>
            <w:r>
              <w:rPr/>
              <w:t>Form N-CSR</w:t>
            </w:r>
          </w:p>
        </w:tc>
        <w:tc>
          <w:tcPr>
            <w:tcW w:w="14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December 31, 2025</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515"/>
        <w:gridCol w:w="3755"/>
      </w:tblGrid>
      <w:tr>
        <w:trPr/>
        <w:tc>
          <w:tcPr>
            <w:tcW w:w="3515" w:type="dxa"/>
            <w:tcBorders/>
            <w:vAlign w:val="center"/>
          </w:tcPr>
          <w:p>
            <w:pPr>
              <w:pStyle w:val="TableContents"/>
              <w:bidi w:val="0"/>
              <w:spacing w:before="0" w:after="283"/>
              <w:jc w:val="left"/>
              <w:rPr/>
            </w:pPr>
            <w:r>
              <w:rPr/>
              <w:t>☐   </w:t>
            </w:r>
            <w:r>
              <w:rPr/>
              <w:t>Transition Report on Form 10-K</w:t>
            </w:r>
          </w:p>
        </w:tc>
        <w:tc>
          <w:tcPr>
            <w:tcW w:w="3755" w:type="dxa"/>
            <w:tcBorders/>
            <w:vAlign w:val="center"/>
          </w:tcPr>
          <w:p>
            <w:pPr>
              <w:pStyle w:val="TableContents"/>
              <w:bidi w:val="0"/>
              <w:spacing w:before="0" w:after="283"/>
              <w:jc w:val="left"/>
              <w:rPr/>
            </w:pPr>
            <w:r>
              <w:rPr/>
              <w:t>☐   </w:t>
            </w:r>
            <w:r>
              <w:rPr/>
              <w:t>Transition Report on Form 10-Q</w:t>
            </w:r>
          </w:p>
        </w:tc>
      </w:tr>
      <w:tr>
        <w:trPr/>
        <w:tc>
          <w:tcPr>
            <w:tcW w:w="3515" w:type="dxa"/>
            <w:tcBorders/>
            <w:vAlign w:val="center"/>
          </w:tcPr>
          <w:p>
            <w:pPr>
              <w:pStyle w:val="TableContents"/>
              <w:bidi w:val="0"/>
              <w:spacing w:before="0" w:after="283"/>
              <w:jc w:val="left"/>
              <w:rPr/>
            </w:pPr>
            <w:r>
              <w:rPr/>
              <w:t>☐   </w:t>
            </w:r>
            <w:r>
              <w:rPr/>
              <w:t>Transition Report on Form 20-F</w:t>
            </w:r>
          </w:p>
        </w:tc>
        <w:tc>
          <w:tcPr>
            <w:tcW w:w="3755" w:type="dxa"/>
            <w:tcBorders/>
            <w:vAlign w:val="center"/>
          </w:tcPr>
          <w:p>
            <w:pPr>
              <w:pStyle w:val="TableContents"/>
              <w:bidi w:val="0"/>
              <w:spacing w:before="0" w:after="283"/>
              <w:jc w:val="left"/>
              <w:rPr/>
            </w:pPr>
            <w:r>
              <w:rPr/>
              <w:t>☐   </w:t>
            </w:r>
            <w:r>
              <w:rPr/>
              <w:t>Transition Report on Form N-SAR</w:t>
            </w:r>
          </w:p>
        </w:tc>
      </w:tr>
      <w:tr>
        <w:trPr/>
        <w:tc>
          <w:tcPr>
            <w:tcW w:w="3515" w:type="dxa"/>
            <w:tcBorders/>
            <w:vAlign w:val="center"/>
          </w:tcPr>
          <w:p>
            <w:pPr>
              <w:pStyle w:val="TableContents"/>
              <w:bidi w:val="0"/>
              <w:spacing w:before="0" w:after="283"/>
              <w:jc w:val="left"/>
              <w:rPr/>
            </w:pPr>
            <w:r>
              <w:rPr/>
              <w:t>☐   </w:t>
            </w:r>
            <w:r>
              <w:rPr/>
              <w:t>Transition Report on Form 11-K</w:t>
            </w:r>
          </w:p>
        </w:tc>
        <w:tc>
          <w:tcPr>
            <w:tcW w:w="37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 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 INFORMATION</w:t>
      </w:r>
    </w:p>
    <w:p>
      <w:pPr>
        <w:pStyle w:val="TextBody"/>
        <w:bidi w:val="0"/>
        <w:spacing w:before="0" w:after="0"/>
        <w:ind w:left="0" w:right="0" w:hanging="0"/>
        <w:jc w:val="center"/>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3020"/>
        <w:gridCol w:w="2885"/>
      </w:tblGrid>
      <w:tr>
        <w:trPr/>
        <w:tc>
          <w:tcPr>
            <w:tcW w:w="3020" w:type="dxa"/>
            <w:tcBorders/>
            <w:vAlign w:val="center"/>
          </w:tcPr>
          <w:p>
            <w:pPr>
              <w:pStyle w:val="TableContents"/>
              <w:bidi w:val="0"/>
              <w:spacing w:before="0" w:after="283"/>
              <w:jc w:val="left"/>
              <w:rPr>
                <w:sz w:val="20"/>
              </w:rPr>
            </w:pPr>
            <w:r>
              <w:rPr>
                <w:sz w:val="20"/>
              </w:rPr>
              <w:t>Full name of registrant</w:t>
            </w:r>
          </w:p>
        </w:tc>
        <w:tc>
          <w:tcPr>
            <w:tcW w:w="2885" w:type="dxa"/>
            <w:tcBorders/>
            <w:vAlign w:val="center"/>
          </w:tcPr>
          <w:p>
            <w:pPr>
              <w:pStyle w:val="TableContents"/>
              <w:bidi w:val="0"/>
              <w:spacing w:before="0" w:after="283"/>
              <w:jc w:val="left"/>
              <w:rPr>
                <w:sz w:val="20"/>
              </w:rPr>
            </w:pPr>
            <w:r>
              <w:rPr>
                <w:sz w:val="20"/>
              </w:rPr>
              <w:t>Tiziana Life Sciences Ltd</w:t>
            </w:r>
          </w:p>
        </w:tc>
      </w:tr>
      <w:tr>
        <w:trPr/>
        <w:tc>
          <w:tcPr>
            <w:tcW w:w="3020" w:type="dxa"/>
            <w:tcBorders/>
            <w:vAlign w:val="center"/>
          </w:tcPr>
          <w:p>
            <w:pPr>
              <w:pStyle w:val="TableContents"/>
              <w:bidi w:val="0"/>
              <w:spacing w:before="0" w:after="283"/>
              <w:jc w:val="left"/>
              <w:rPr>
                <w:sz w:val="20"/>
              </w:rPr>
            </w:pPr>
            <w:r>
              <w:rPr>
                <w:sz w:val="20"/>
              </w:rPr>
              <w:t>Former name if applicable</w:t>
            </w:r>
          </w:p>
        </w:tc>
        <w:tc>
          <w:tcPr>
            <w:tcW w:w="288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20"/>
              </w:rPr>
            </w:pPr>
            <w:r>
              <w:rPr>
                <w:sz w:val="20"/>
              </w:rPr>
              <w:t>Address of principal executive office</w:t>
            </w:r>
          </w:p>
        </w:tc>
        <w:tc>
          <w:tcPr>
            <w:tcW w:w="2885" w:type="dxa"/>
            <w:tcBorders/>
            <w:vAlign w:val="center"/>
          </w:tcPr>
          <w:p>
            <w:pPr>
              <w:pStyle w:val="TableContents"/>
              <w:bidi w:val="0"/>
              <w:spacing w:before="0" w:after="283"/>
              <w:jc w:val="left"/>
              <w:rPr>
                <w:sz w:val="20"/>
                <w:shd w:fill="FFFFFF" w:val="clear"/>
              </w:rPr>
            </w:pPr>
            <w:r>
              <w:rPr>
                <w:sz w:val="20"/>
                <w:shd w:fill="FFFFFF" w:val="clear"/>
              </w:rPr>
              <w:t xml:space="preserve">Clarendon House, 2 Church Street, </w:t>
            </w:r>
          </w:p>
        </w:tc>
      </w:tr>
      <w:tr>
        <w:trPr/>
        <w:tc>
          <w:tcPr>
            <w:tcW w:w="3020" w:type="dxa"/>
            <w:tcBorders/>
            <w:vAlign w:val="center"/>
          </w:tcPr>
          <w:p>
            <w:pPr>
              <w:pStyle w:val="TableContents"/>
              <w:bidi w:val="0"/>
              <w:spacing w:before="0" w:after="283"/>
              <w:jc w:val="left"/>
              <w:rPr>
                <w:sz w:val="20"/>
              </w:rPr>
            </w:pPr>
            <w:r>
              <w:rPr>
                <w:sz w:val="20"/>
              </w:rPr>
              <w:t>City, state and zip code</w:t>
            </w:r>
          </w:p>
        </w:tc>
        <w:tc>
          <w:tcPr>
            <w:tcW w:w="2885" w:type="dxa"/>
            <w:tcBorders/>
            <w:vAlign w:val="center"/>
          </w:tcPr>
          <w:p>
            <w:pPr>
              <w:pStyle w:val="TableContents"/>
              <w:bidi w:val="0"/>
              <w:spacing w:before="0" w:after="283"/>
              <w:jc w:val="left"/>
              <w:rPr>
                <w:sz w:val="20"/>
              </w:rPr>
            </w:pPr>
            <w:r>
              <w:rPr>
                <w:sz w:val="20"/>
              </w:rPr>
              <w:t>Hamilton, HM11, Bermuda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12b-25 (b) AND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 (b), the following should be completed. (Check box if appropriate.)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200"/>
        <w:gridCol w:w="9700"/>
      </w:tblGrid>
      <w:tr>
        <w:trPr/>
        <w:tc>
          <w:tcPr>
            <w:tcW w:w="3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(a)</w:t>
            </w:r>
          </w:p>
        </w:tc>
        <w:tc>
          <w:tcPr>
            <w:tcW w:w="9700" w:type="dxa"/>
            <w:tcBorders/>
            <w:vAlign w:val="center"/>
          </w:tcPr>
          <w:p>
            <w:pPr>
              <w:pStyle w:val="TableContents"/>
              <w:bidi w:val="0"/>
              <w:spacing w:before="0" w:after="283"/>
              <w:jc w:val="both"/>
              <w:rPr>
                <w:sz w:val="20"/>
              </w:rPr>
            </w:pPr>
            <w:r>
              <w:rPr>
                <w:sz w:val="20"/>
              </w:rPr>
              <w:t>The reasons described in reasonable detail in Part III of this form could not be eliminated without unreasonable effort or expense;</w:t>
            </w:r>
          </w:p>
        </w:tc>
      </w:tr>
      <w:tr>
        <w:trPr/>
        <w:tc>
          <w:tcPr>
            <w:tcW w:w="3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(b)</w:t>
            </w:r>
          </w:p>
        </w:tc>
        <w:tc>
          <w:tcPr>
            <w:tcW w:w="9700" w:type="dxa"/>
            <w:tcBorders/>
            <w:vAlign w:val="center"/>
          </w:tcPr>
          <w:p>
            <w:pPr>
              <w:pStyle w:val="TableContents"/>
              <w:bidi w:val="0"/>
              <w:spacing w:before="0" w:after="283"/>
              <w:jc w:val="both"/>
              <w:rPr>
                <w:sz w:val="20"/>
              </w:rPr>
            </w:pPr>
            <w:r>
              <w:rPr>
                <w:sz w:val="20"/>
              </w:rPr>
              <w:t>The subject annual report, semi-annual report, transition report on Form 10-K, 20-F, 11-K or Form N-SAR or Form N-CSR, or portion thereof will be filed on or before the 15</w:t>
            </w:r>
            <w:r>
              <w:rPr>
                <w:position w:val="7"/>
                <w:sz w:val="16"/>
                <w:sz w:val="20"/>
              </w:rPr>
              <w:t>th</w:t>
            </w:r>
            <w:r>
              <w:rPr>
                <w:sz w:val="20"/>
              </w:rPr>
              <w:t>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(c)</w:t>
            </w:r>
          </w:p>
        </w:tc>
        <w:tc>
          <w:tcPr>
            <w:tcW w:w="9700" w:type="dxa"/>
            <w:tcBorders/>
            <w:vAlign w:val="center"/>
          </w:tcPr>
          <w:p>
            <w:pPr>
              <w:pStyle w:val="TableContents"/>
              <w:bidi w:val="0"/>
              <w:spacing w:before="0" w:after="283"/>
              <w:jc w:val="left"/>
              <w:rPr>
                <w:sz w:val="20"/>
              </w:rPr>
            </w:pPr>
            <w:r>
              <w:rPr>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 10-K, 11-K, 20-F, 10-Q, N-SAR, N-CSR, or the transition report portion thereof, could not be filed within the prescribed time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compilation, dissemination and review of the information required to be presented in the Form 20-F for the relevant fiscal year has imposed time constraints that have rendered timely filing of the Form 20-F impracticable without undue hardship and expense to the registrant. The registrant undertakes the responsibility to file such annual report no later than 15 days after its original due date.</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IV</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 to contact in regard to this notification</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28" w:type="dxa"/>
          <w:right w:w="0" w:type="dxa"/>
        </w:tblCellMar>
      </w:tblPr>
      <w:tblGrid>
        <w:gridCol w:w="1055"/>
        <w:gridCol w:w="60"/>
        <w:gridCol w:w="995"/>
        <w:gridCol w:w="60"/>
        <w:gridCol w:w="1715"/>
      </w:tblGrid>
      <w:tr>
        <w:trPr/>
        <w:tc>
          <w:tcPr>
            <w:tcW w:w="1055" w:type="dxa"/>
            <w:tcBorders>
              <w:bottom w:val="single" w:sz="12" w:space="0" w:color="000000"/>
            </w:tcBorders>
            <w:vAlign w:val="center"/>
          </w:tcPr>
          <w:p>
            <w:pPr>
              <w:pStyle w:val="TableContents"/>
              <w:bidi w:val="0"/>
              <w:spacing w:before="0" w:after="283"/>
              <w:jc w:val="center"/>
              <w:rPr>
                <w:sz w:val="20"/>
              </w:rPr>
            </w:pPr>
            <w:r>
              <w:rPr>
                <w:sz w:val="20"/>
              </w:rPr>
              <w:t>Keeren Shah</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12" w:space="0" w:color="000000"/>
            </w:tcBorders>
            <w:vAlign w:val="center"/>
          </w:tcPr>
          <w:p>
            <w:pPr>
              <w:pStyle w:val="TableContents"/>
              <w:bidi w:val="0"/>
              <w:spacing w:before="0" w:after="283"/>
              <w:jc w:val="center"/>
              <w:rPr>
                <w:sz w:val="20"/>
              </w:rPr>
            </w:pPr>
            <w:r>
              <w:rPr>
                <w:sz w:val="20"/>
              </w:rPr>
              <w:t>(44)</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sz w:val="20"/>
              </w:rPr>
            </w:pPr>
            <w:r>
              <w:rPr>
                <w:sz w:val="20"/>
              </w:rPr>
              <w:t>(0)20 7495 2379</w:t>
            </w:r>
          </w:p>
        </w:tc>
      </w:tr>
      <w:tr>
        <w:trPr/>
        <w:tc>
          <w:tcPr>
            <w:tcW w:w="1055" w:type="dxa"/>
            <w:tcBorders/>
            <w:tcMar>
              <w:bottom w:w="0" w:type="dxa"/>
            </w:tcMar>
            <w:vAlign w:val="center"/>
          </w:tcPr>
          <w:p>
            <w:pPr>
              <w:pStyle w:val="TableContents"/>
              <w:bidi w:val="0"/>
              <w:spacing w:before="0" w:after="283"/>
              <w:jc w:val="center"/>
              <w:rPr>
                <w:sz w:val="20"/>
              </w:rPr>
            </w:pPr>
            <w:r>
              <w:rPr>
                <w:sz w:val="20"/>
              </w:rPr>
              <w:t>(Name)</w:t>
            </w:r>
          </w:p>
        </w:tc>
        <w:tc>
          <w:tcPr>
            <w:tcW w:w="60" w:type="dxa"/>
            <w:tcBorders/>
            <w:tcMar>
              <w:bottom w:w="0" w:type="dxa"/>
            </w:tcMar>
            <w:vAlign w:val="center"/>
          </w:tcPr>
          <w:p>
            <w:pPr>
              <w:pStyle w:val="TableContents"/>
              <w:bidi w:val="0"/>
              <w:spacing w:before="0" w:after="283"/>
              <w:jc w:val="center"/>
              <w:rPr/>
            </w:pPr>
            <w:r>
              <w:rPr/>
              <w:t> </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6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1805"/>
        <w:gridCol w:w="470"/>
        <w:gridCol w:w="1895"/>
      </w:tblGrid>
      <w:tr>
        <w:trPr/>
        <w:tc>
          <w:tcPr>
            <w:tcW w:w="1805" w:type="dxa"/>
            <w:tcBorders/>
            <w:vAlign w:val="center"/>
          </w:tcPr>
          <w:p>
            <w:pPr>
              <w:pStyle w:val="TableContents"/>
              <w:bidi w:val="0"/>
              <w:spacing w:before="0" w:after="283"/>
              <w:jc w:val="left"/>
              <w:rPr>
                <w:sz w:val="20"/>
              </w:rPr>
            </w:pPr>
            <w:r>
              <w:rPr>
                <w:sz w:val="20"/>
              </w:rPr>
              <w:t>Dated: April 30, 2026</w:t>
            </w:r>
          </w:p>
        </w:tc>
        <w:tc>
          <w:tcPr>
            <w:tcW w:w="470" w:type="dxa"/>
            <w:tcBorders/>
            <w:vAlign w:val="center"/>
          </w:tcPr>
          <w:p>
            <w:pPr>
              <w:pStyle w:val="TableContents"/>
              <w:bidi w:val="0"/>
              <w:spacing w:before="0" w:after="283"/>
              <w:jc w:val="left"/>
              <w:rPr/>
            </w:pPr>
            <w:r>
              <w:rPr/>
              <w:t> </w:t>
            </w:r>
          </w:p>
        </w:tc>
        <w:tc>
          <w:tcPr>
            <w:tcW w:w="189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Keeren Shah</w:t>
            </w:r>
          </w:p>
        </w:tc>
      </w:tr>
      <w:tr>
        <w:trPr/>
        <w:tc>
          <w:tcPr>
            <w:tcW w:w="18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20"/>
              </w:rPr>
            </w:pPr>
            <w:r>
              <w:rPr>
                <w:sz w:val="20"/>
              </w:rPr>
              <w:t>By:</w:t>
            </w:r>
          </w:p>
        </w:tc>
        <w:tc>
          <w:tcPr>
            <w:tcW w:w="1895" w:type="dxa"/>
            <w:tcBorders/>
            <w:vAlign w:val="center"/>
          </w:tcPr>
          <w:p>
            <w:pPr>
              <w:pStyle w:val="TableContents"/>
              <w:bidi w:val="0"/>
              <w:spacing w:before="0" w:after="283"/>
              <w:jc w:val="left"/>
              <w:rPr>
                <w:sz w:val="20"/>
              </w:rPr>
            </w:pPr>
            <w:r>
              <w:rPr>
                <w:sz w:val="20"/>
              </w:rPr>
              <w:t>Keeren Shah</w:t>
            </w:r>
          </w:p>
        </w:tc>
      </w:tr>
      <w:tr>
        <w:trPr/>
        <w:tc>
          <w:tcPr>
            <w:tcW w:w="18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608</Words>
  <Characters>3163</Characters>
  <CharactersWithSpaces>3788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